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731ABD" w:rsidRPr="00731ABD" w:rsidRDefault="00731ABD" w:rsidP="00731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- wniosek o wydanie odpisu aktu urodzenia, małżeństwa lub zgonu</w:t>
            </w:r>
          </w:p>
          <w:p w:rsidR="00731ABD" w:rsidRPr="00731ABD" w:rsidRDefault="00731ABD" w:rsidP="00731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- dokument tożsamości</w:t>
            </w:r>
          </w:p>
          <w:p w:rsidR="00731ABD" w:rsidRDefault="00731ABD" w:rsidP="0073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dokumenty stwierdzające uprawnienie do otrzymania odpisu (w przypadku ubiegania się o odpis osoby, która posiada interes prawny),</w:t>
            </w:r>
          </w:p>
          <w:p w:rsidR="00731ABD" w:rsidRDefault="00731ABD" w:rsidP="0073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prawomocne postanowienie sądu o ustanowieniu opieki (w przypadku kiedy o odpis występuje opiekun prawny),</w:t>
            </w:r>
          </w:p>
          <w:p w:rsidR="00731ABD" w:rsidRPr="00731ABD" w:rsidRDefault="00692F40" w:rsidP="0073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oryginał pełnomocnictwa (w przypadku składania wniosku przez pełnomocnika).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731ABD" w:rsidRDefault="00D1663C" w:rsidP="00BD75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złożenie wniosku w sprawie wydania odpisu w niniejszym USC,</w:t>
            </w:r>
          </w:p>
          <w:p w:rsidR="00D1663C" w:rsidRPr="00731ABD" w:rsidRDefault="00D1663C" w:rsidP="00E74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4459">
              <w:rPr>
                <w:rFonts w:ascii="Times New Roman" w:hAnsi="Times New Roman" w:cs="Times New Roman"/>
              </w:rPr>
              <w:t xml:space="preserve">złożenie wniosku w sprawie wydania odpisu przez platformę </w:t>
            </w:r>
            <w:r w:rsidR="00E74DF0">
              <w:rPr>
                <w:rFonts w:ascii="Times New Roman" w:hAnsi="Times New Roman" w:cs="Times New Roman"/>
              </w:rPr>
              <w:t>ePUAP</w:t>
            </w:r>
            <w:r w:rsidR="00E35AF0">
              <w:rPr>
                <w:rFonts w:ascii="Times New Roman" w:hAnsi="Times New Roman" w:cs="Times New Roman"/>
              </w:rPr>
              <w:t>.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31ABD" w:rsidRDefault="0088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 – odpis skrócony</w:t>
            </w:r>
          </w:p>
          <w:p w:rsidR="00887CD9" w:rsidRDefault="0088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 zł – odpis zupełny</w:t>
            </w:r>
          </w:p>
          <w:p w:rsidR="00887CD9" w:rsidRDefault="0088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 – pełnomocnictwo</w:t>
            </w:r>
          </w:p>
          <w:p w:rsidR="00887CD9" w:rsidRDefault="00887CD9">
            <w:pPr>
              <w:rPr>
                <w:rFonts w:ascii="Times New Roman" w:hAnsi="Times New Roman" w:cs="Times New Roman"/>
              </w:rPr>
            </w:pPr>
          </w:p>
          <w:p w:rsidR="00887CD9" w:rsidRDefault="00887CD9" w:rsidP="00BF3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Opłatę można wnieść go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</w:t>
            </w:r>
            <w:r w:rsidR="00BF3C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F3C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 wt.-czw. 7:30 – 14:30, pt. 7:30 – 13:</w:t>
            </w:r>
            <w:r w:rsidR="00BF3C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) lub w formie elektronicznej na konto </w:t>
            </w:r>
            <w:r w:rsidR="00174971">
              <w:rPr>
                <w:rFonts w:ascii="Times New Roman" w:hAnsi="Times New Roman" w:cs="Times New Roman"/>
              </w:rPr>
              <w:t xml:space="preserve">Urzędu Krakowski Bank Spółdzielczy oddział w Gdowie, Rynek 116, 32-420 Gdów </w:t>
            </w:r>
            <w:r w:rsidR="00174971"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 w:rsidR="004C36BC"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4C36BC" w:rsidRPr="00F76572" w:rsidRDefault="004C36BC" w:rsidP="00BF3CA8">
            <w:pPr>
              <w:rPr>
                <w:rFonts w:ascii="Times New Roman" w:hAnsi="Times New Roman" w:cs="Times New Roman"/>
                <w:b/>
              </w:rPr>
            </w:pPr>
            <w:r w:rsidRPr="00F76572">
              <w:rPr>
                <w:rFonts w:ascii="Times New Roman" w:hAnsi="Times New Roman" w:cs="Times New Roman"/>
                <w:b/>
              </w:rPr>
              <w:t>Oryginał dowodu wpłaty należy dołączyć do wniosku.</w:t>
            </w:r>
          </w:p>
          <w:p w:rsidR="00985063" w:rsidRDefault="004C36BC" w:rsidP="004C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081D17" w:rsidRDefault="00081D17" w:rsidP="004C36BC">
            <w:pPr>
              <w:rPr>
                <w:rFonts w:ascii="Times New Roman" w:hAnsi="Times New Roman" w:cs="Times New Roman"/>
              </w:rPr>
            </w:pPr>
          </w:p>
          <w:p w:rsidR="00FC6E54" w:rsidRDefault="00FC6E54" w:rsidP="004C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Wyłączenia od opłaty skarbowej podlegają</w:t>
            </w:r>
            <w:r w:rsidR="007C5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C56B6" w:rsidRPr="004C36BC" w:rsidRDefault="007C56B6" w:rsidP="004C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odpisy potrzebne do wydania paszportu, świadczeń rodzinnych, socjalnych, celów szkolnych, zatrudnienia, ZUS</w:t>
            </w:r>
            <w:r w:rsidR="00081D17">
              <w:rPr>
                <w:rFonts w:ascii="Times New Roman" w:hAnsi="Times New Roman" w:cs="Times New Roman"/>
              </w:rPr>
              <w:t>).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731ABD" w:rsidRPr="0019746B" w:rsidRDefault="00081D17" w:rsidP="001974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46B">
              <w:rPr>
                <w:rFonts w:ascii="Times New Roman" w:hAnsi="Times New Roman" w:cs="Times New Roman"/>
              </w:rPr>
              <w:t>Jeżeli wniosek o wydanie odpisu złożony</w:t>
            </w:r>
            <w:r w:rsidR="00A2221C" w:rsidRPr="0019746B">
              <w:rPr>
                <w:rFonts w:ascii="Times New Roman" w:hAnsi="Times New Roman" w:cs="Times New Roman"/>
              </w:rPr>
              <w:t xml:space="preserve"> został do kierownika USC, który przechowuje księgę stanu cywilnego (USC w Gdowie), wydanie odpisu następuje w ciągu </w:t>
            </w:r>
            <w:r w:rsidR="00A2221C" w:rsidRPr="0019746B">
              <w:rPr>
                <w:rFonts w:ascii="Times New Roman" w:hAnsi="Times New Roman" w:cs="Times New Roman"/>
                <w:b/>
              </w:rPr>
              <w:t>7 dni</w:t>
            </w:r>
            <w:r w:rsidR="00A2221C" w:rsidRPr="0019746B">
              <w:rPr>
                <w:rFonts w:ascii="Times New Roman" w:hAnsi="Times New Roman" w:cs="Times New Roman"/>
              </w:rPr>
              <w:t xml:space="preserve"> roboczych od dnia złożenia wniosku. </w:t>
            </w:r>
          </w:p>
          <w:p w:rsidR="00A2221C" w:rsidRPr="0019746B" w:rsidRDefault="00A2221C" w:rsidP="001974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46B">
              <w:rPr>
                <w:rFonts w:ascii="Times New Roman" w:hAnsi="Times New Roman" w:cs="Times New Roman"/>
              </w:rPr>
              <w:t xml:space="preserve">Jeżeli wniosek o wydanie odpisu złożony został do kierownika USC, który nie przechowuje księgi stanu cywilnego (znajduje się on w innym USC niż Gdów), wydanie odpisu następuje w ciągu </w:t>
            </w:r>
            <w:r w:rsidRPr="0019746B">
              <w:rPr>
                <w:rFonts w:ascii="Times New Roman" w:hAnsi="Times New Roman" w:cs="Times New Roman"/>
                <w:b/>
              </w:rPr>
              <w:t xml:space="preserve">10 dni </w:t>
            </w:r>
            <w:r w:rsidRPr="0019746B">
              <w:rPr>
                <w:rFonts w:ascii="Times New Roman" w:hAnsi="Times New Roman" w:cs="Times New Roman"/>
              </w:rPr>
              <w:t>roboczych od dnia złożenia wniosku.</w:t>
            </w:r>
          </w:p>
          <w:p w:rsidR="00A2221C" w:rsidRPr="0019746B" w:rsidRDefault="00A2221C" w:rsidP="001974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9746B">
              <w:rPr>
                <w:rFonts w:ascii="Times New Roman" w:hAnsi="Times New Roman" w:cs="Times New Roman"/>
              </w:rPr>
              <w:t xml:space="preserve">Jeżeli rejestracja danego stanu cywilnego nastąpiła po 1 marca 2015 r. lub </w:t>
            </w:r>
            <w:r w:rsidR="0019746B" w:rsidRPr="0019746B">
              <w:rPr>
                <w:rFonts w:ascii="Times New Roman" w:hAnsi="Times New Roman" w:cs="Times New Roman"/>
              </w:rPr>
              <w:t xml:space="preserve">akt znajduje się w bazie Systemu Rejestrów Państwowych, wydanie aktu następuje </w:t>
            </w:r>
            <w:r w:rsidR="0019746B" w:rsidRPr="0019746B">
              <w:rPr>
                <w:rFonts w:ascii="Times New Roman" w:hAnsi="Times New Roman" w:cs="Times New Roman"/>
                <w:b/>
              </w:rPr>
              <w:t>niezwłocznie.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731ABD" w:rsidRPr="002C73A9" w:rsidRDefault="000E3D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Wniosek o wydanie odpisu aktu stanu cywilnego, składa się do </w:t>
            </w:r>
            <w:r w:rsidRPr="008F1BF7">
              <w:rPr>
                <w:rFonts w:ascii="Times New Roman" w:hAnsi="Times New Roman" w:cs="Times New Roman"/>
                <w:u w:val="single"/>
              </w:rPr>
              <w:t>wybranego</w:t>
            </w:r>
            <w:r>
              <w:rPr>
                <w:rFonts w:ascii="Times New Roman" w:hAnsi="Times New Roman" w:cs="Times New Roman"/>
              </w:rPr>
              <w:t xml:space="preserve"> kierownika urzędu stanu cywilnego</w:t>
            </w:r>
            <w:r w:rsidR="002C73A9">
              <w:rPr>
                <w:rFonts w:ascii="Times New Roman" w:hAnsi="Times New Roman" w:cs="Times New Roman"/>
              </w:rPr>
              <w:t xml:space="preserve"> </w:t>
            </w:r>
            <w:r w:rsidR="002C73A9" w:rsidRPr="002C73A9">
              <w:rPr>
                <w:rFonts w:ascii="Times New Roman" w:hAnsi="Times New Roman" w:cs="Times New Roman"/>
                <w:i/>
              </w:rPr>
              <w:t>(niezależnie od miejsca sporządzenia</w:t>
            </w:r>
            <w:r w:rsidR="002C73A9">
              <w:rPr>
                <w:rFonts w:ascii="Times New Roman" w:hAnsi="Times New Roman" w:cs="Times New Roman"/>
                <w:i/>
              </w:rPr>
              <w:t xml:space="preserve"> pierwszego</w:t>
            </w:r>
            <w:r w:rsidR="002C73A9" w:rsidRPr="002C73A9">
              <w:rPr>
                <w:rFonts w:ascii="Times New Roman" w:hAnsi="Times New Roman" w:cs="Times New Roman"/>
                <w:i/>
              </w:rPr>
              <w:t xml:space="preserve"> aktu)</w:t>
            </w:r>
            <w:r w:rsidRPr="002C73A9">
              <w:rPr>
                <w:rFonts w:ascii="Times New Roman" w:hAnsi="Times New Roman" w:cs="Times New Roman"/>
                <w:i/>
              </w:rPr>
              <w:t>.</w:t>
            </w:r>
          </w:p>
          <w:p w:rsidR="008E39FA" w:rsidRDefault="008E39FA">
            <w:pPr>
              <w:rPr>
                <w:rFonts w:ascii="Times New Roman" w:hAnsi="Times New Roman" w:cs="Times New Roman"/>
              </w:rPr>
            </w:pPr>
          </w:p>
          <w:p w:rsidR="008F1BF7" w:rsidRDefault="008F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Odpis</w:t>
            </w:r>
            <w:r w:rsidR="009729EE">
              <w:rPr>
                <w:rFonts w:ascii="Times New Roman" w:hAnsi="Times New Roman" w:cs="Times New Roman"/>
              </w:rPr>
              <w:t xml:space="preserve"> aktu można wydać:</w:t>
            </w:r>
          </w:p>
          <w:p w:rsidR="009729EE" w:rsidRPr="00731ABD" w:rsidRDefault="009729EE" w:rsidP="0097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osobie, której akt dotyczy lub małżonkowi, wstępnemu, zstępnemu, rodzeństwu, przedstawicielowi ustawowemu, opiekunowi, osobie, która wykaże w tym interes prawny, sądowi, prokuratorowi, organizacjom społecznym oraz organom administracji publicznej, jeżeli jest to zgodne </w:t>
            </w:r>
            <w:r w:rsidR="008E39FA">
              <w:rPr>
                <w:rFonts w:ascii="Times New Roman" w:hAnsi="Times New Roman" w:cs="Times New Roman"/>
              </w:rPr>
              <w:t>przepisami prawa.</w:t>
            </w:r>
          </w:p>
        </w:tc>
      </w:tr>
    </w:tbl>
    <w:p w:rsidR="00F9349E" w:rsidRPr="00731ABD" w:rsidRDefault="00F76572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2139"/>
    <w:multiLevelType w:val="hybridMultilevel"/>
    <w:tmpl w:val="E638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81D17"/>
    <w:rsid w:val="000E3DF4"/>
    <w:rsid w:val="00142E02"/>
    <w:rsid w:val="00174971"/>
    <w:rsid w:val="0019746B"/>
    <w:rsid w:val="001B528E"/>
    <w:rsid w:val="002C73A9"/>
    <w:rsid w:val="004C36BC"/>
    <w:rsid w:val="00644459"/>
    <w:rsid w:val="00692F40"/>
    <w:rsid w:val="00731ABD"/>
    <w:rsid w:val="007C56B6"/>
    <w:rsid w:val="00887CD9"/>
    <w:rsid w:val="008D1D0A"/>
    <w:rsid w:val="008E39FA"/>
    <w:rsid w:val="008F1BF7"/>
    <w:rsid w:val="009729EE"/>
    <w:rsid w:val="00985063"/>
    <w:rsid w:val="009E6275"/>
    <w:rsid w:val="00A2221C"/>
    <w:rsid w:val="00BD752A"/>
    <w:rsid w:val="00BF3CA8"/>
    <w:rsid w:val="00D1663C"/>
    <w:rsid w:val="00E35AF0"/>
    <w:rsid w:val="00E74DF0"/>
    <w:rsid w:val="00F41425"/>
    <w:rsid w:val="00F76572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27</cp:revision>
  <dcterms:created xsi:type="dcterms:W3CDTF">2021-05-13T07:34:00Z</dcterms:created>
  <dcterms:modified xsi:type="dcterms:W3CDTF">2021-05-13T09:46:00Z</dcterms:modified>
</cp:coreProperties>
</file>