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76D6B" w14:textId="7A2DA80E" w:rsidR="00AE6F03" w:rsidRDefault="00AE6F03" w:rsidP="00AE6F03">
      <w:pPr>
        <w:pStyle w:val="Nagwek2"/>
        <w:shd w:val="clear" w:color="auto" w:fill="FFFFFF"/>
        <w:tabs>
          <w:tab w:val="left" w:pos="5760"/>
        </w:tabs>
        <w:spacing w:before="300" w:beforeAutospacing="0" w:after="150" w:afterAutospacing="0"/>
        <w:rPr>
          <w:rFonts w:ascii="Lato" w:hAnsi="Lato"/>
          <w:b w:val="0"/>
          <w:bCs w:val="0"/>
          <w:color w:val="333333"/>
          <w:sz w:val="45"/>
          <w:szCs w:val="45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A1C11B" wp14:editId="282295DC">
            <wp:simplePos x="0" y="0"/>
            <wp:positionH relativeFrom="margin">
              <wp:posOffset>304800</wp:posOffset>
            </wp:positionH>
            <wp:positionV relativeFrom="paragraph">
              <wp:posOffset>85725</wp:posOffset>
            </wp:positionV>
            <wp:extent cx="2075815" cy="690880"/>
            <wp:effectExtent l="0" t="0" r="635" b="0"/>
            <wp:wrapNone/>
            <wp:docPr id="4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6908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 w:val="0"/>
          <w:bCs w:val="0"/>
          <w:noProof/>
          <w:color w:val="1B1B1B"/>
          <w:sz w:val="60"/>
          <w:szCs w:val="60"/>
        </w:rPr>
        <w:drawing>
          <wp:anchor distT="0" distB="0" distL="114300" distR="114300" simplePos="0" relativeHeight="251661312" behindDoc="0" locked="0" layoutInCell="1" allowOverlap="1" wp14:anchorId="3EFD0093" wp14:editId="27AC6B52">
            <wp:simplePos x="0" y="0"/>
            <wp:positionH relativeFrom="margin">
              <wp:posOffset>3253105</wp:posOffset>
            </wp:positionH>
            <wp:positionV relativeFrom="paragraph">
              <wp:posOffset>0</wp:posOffset>
            </wp:positionV>
            <wp:extent cx="1975485" cy="981710"/>
            <wp:effectExtent l="0" t="0" r="5715" b="8890"/>
            <wp:wrapThrough wrapText="bothSides">
              <wp:wrapPolygon edited="0">
                <wp:start x="0" y="0"/>
                <wp:lineTo x="0" y="21376"/>
                <wp:lineTo x="21454" y="21376"/>
                <wp:lineTo x="21454" y="0"/>
                <wp:lineTo x="0" y="0"/>
              </wp:wrapPolygon>
            </wp:wrapThrough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Lato" w:hAnsi="Lato"/>
          <w:b w:val="0"/>
          <w:bCs w:val="0"/>
          <w:color w:val="333333"/>
          <w:sz w:val="45"/>
          <w:szCs w:val="45"/>
        </w:rPr>
        <w:tab/>
      </w:r>
    </w:p>
    <w:p w14:paraId="6C72FFDB" w14:textId="77777777" w:rsidR="000A42B1" w:rsidRDefault="000A42B1" w:rsidP="00AE6F03">
      <w:pPr>
        <w:pStyle w:val="Nagwek2"/>
        <w:shd w:val="clear" w:color="auto" w:fill="FFFFFF"/>
        <w:spacing w:before="300" w:beforeAutospacing="0" w:after="150" w:afterAutospacing="0"/>
        <w:jc w:val="center"/>
        <w:rPr>
          <w:rFonts w:ascii="Lato" w:hAnsi="Lato"/>
          <w:b w:val="0"/>
          <w:bCs w:val="0"/>
          <w:color w:val="333333"/>
          <w:sz w:val="45"/>
          <w:szCs w:val="45"/>
        </w:rPr>
      </w:pPr>
    </w:p>
    <w:p w14:paraId="1C4D93E8" w14:textId="12CE66C1" w:rsidR="003A7411" w:rsidRDefault="003A7411" w:rsidP="000A42B1">
      <w:pPr>
        <w:pStyle w:val="Nagwek2"/>
        <w:shd w:val="clear" w:color="auto" w:fill="FFFFFF"/>
        <w:spacing w:before="300" w:beforeAutospacing="0" w:after="150" w:afterAutospacing="0"/>
        <w:jc w:val="center"/>
        <w:rPr>
          <w:rFonts w:ascii="Lato" w:hAnsi="Lato"/>
          <w:b w:val="0"/>
          <w:bCs w:val="0"/>
          <w:color w:val="333333"/>
          <w:sz w:val="45"/>
          <w:szCs w:val="45"/>
        </w:rPr>
      </w:pPr>
      <w:r>
        <w:rPr>
          <w:rFonts w:ascii="Lato" w:hAnsi="Lato"/>
          <w:b w:val="0"/>
          <w:bCs w:val="0"/>
          <w:color w:val="333333"/>
          <w:sz w:val="45"/>
          <w:szCs w:val="45"/>
        </w:rPr>
        <w:t>OPIEKA</w:t>
      </w:r>
      <w:r w:rsidR="000A42B1">
        <w:rPr>
          <w:rFonts w:ascii="Lato" w:hAnsi="Lato"/>
          <w:b w:val="0"/>
          <w:bCs w:val="0"/>
          <w:color w:val="333333"/>
          <w:sz w:val="45"/>
          <w:szCs w:val="45"/>
        </w:rPr>
        <w:t xml:space="preserve"> </w:t>
      </w:r>
      <w:r>
        <w:rPr>
          <w:rFonts w:ascii="Lato" w:hAnsi="Lato"/>
          <w:b w:val="0"/>
          <w:bCs w:val="0"/>
          <w:color w:val="333333"/>
          <w:sz w:val="45"/>
          <w:szCs w:val="45"/>
        </w:rPr>
        <w:t>WYTCHNIENIOWA – edycja 2022</w:t>
      </w:r>
    </w:p>
    <w:p w14:paraId="5B9C8BF7" w14:textId="77777777" w:rsidR="003A7411" w:rsidRPr="003D5DB3" w:rsidRDefault="003A7411" w:rsidP="003D5DB3">
      <w:pPr>
        <w:shd w:val="clear" w:color="auto" w:fill="FFFFFF"/>
        <w:spacing w:after="0" w:line="312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FF0000"/>
          <w:spacing w:val="-11"/>
          <w:sz w:val="44"/>
          <w:szCs w:val="44"/>
          <w:bdr w:val="none" w:sz="0" w:space="0" w:color="auto" w:frame="1"/>
          <w:lang w:eastAsia="pl-PL"/>
        </w:rPr>
      </w:pPr>
    </w:p>
    <w:p w14:paraId="38FF2F40" w14:textId="02D0333F" w:rsidR="003A7411" w:rsidRPr="003A7411" w:rsidRDefault="003A7411" w:rsidP="003A7411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8"/>
          <w:szCs w:val="28"/>
          <w:bdr w:val="none" w:sz="0" w:space="0" w:color="auto" w:frame="1"/>
          <w:lang w:eastAsia="pl-PL"/>
        </w:rPr>
      </w:pPr>
      <w:r w:rsidRPr="003A7411">
        <w:rPr>
          <w:rFonts w:ascii="Times New Roman" w:eastAsia="Times New Roman" w:hAnsi="Times New Roman" w:cs="Times New Roman"/>
          <w:color w:val="444444"/>
          <w:spacing w:val="-11"/>
          <w:sz w:val="28"/>
          <w:szCs w:val="28"/>
          <w:bdr w:val="none" w:sz="0" w:space="0" w:color="auto" w:frame="1"/>
          <w:lang w:eastAsia="pl-PL"/>
        </w:rPr>
        <w:t>Gminny Ośrodek Pomocy Społecznej w  Gdowie planuje przystąpić w 2022 roku do Programu „Opieka wytchnieniowa” – edycja 2022, realizowanego w ramach Funduszu Solidarnościowego, którego celem jest wsparcie społeczne osób niepełnosprawnych.</w:t>
      </w:r>
    </w:p>
    <w:p w14:paraId="21AD47D7" w14:textId="350C3977" w:rsidR="003A7411" w:rsidRDefault="003A7411" w:rsidP="003A7411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8"/>
          <w:szCs w:val="28"/>
          <w:bdr w:val="none" w:sz="0" w:space="0" w:color="auto" w:frame="1"/>
          <w:lang w:eastAsia="pl-PL"/>
        </w:rPr>
      </w:pPr>
      <w:r w:rsidRPr="003A7411">
        <w:rPr>
          <w:rFonts w:ascii="Times New Roman" w:eastAsia="Times New Roman" w:hAnsi="Times New Roman" w:cs="Times New Roman"/>
          <w:color w:val="444444"/>
          <w:spacing w:val="-11"/>
          <w:sz w:val="28"/>
          <w:szCs w:val="28"/>
          <w:bdr w:val="none" w:sz="0" w:space="0" w:color="auto" w:frame="1"/>
          <w:lang w:eastAsia="pl-PL"/>
        </w:rPr>
        <w:t>Gminny Ośrodek Pomocy Społecznej w Gdowie zamierza realizować Program w ramach pobytu dziennego w miejscu zamieszkania osoby niepełnosprawnej.</w:t>
      </w:r>
    </w:p>
    <w:p w14:paraId="31055456" w14:textId="77777777" w:rsidR="003A7411" w:rsidRPr="003A7411" w:rsidRDefault="003A7411" w:rsidP="003A7411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8"/>
          <w:szCs w:val="28"/>
          <w:bdr w:val="none" w:sz="0" w:space="0" w:color="auto" w:frame="1"/>
          <w:lang w:eastAsia="pl-PL"/>
        </w:rPr>
      </w:pPr>
    </w:p>
    <w:p w14:paraId="07C76F34" w14:textId="74F2CCF2" w:rsidR="00DE163B" w:rsidRPr="003D5DB3" w:rsidRDefault="00BD54FA" w:rsidP="003A7411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bdr w:val="none" w:sz="0" w:space="0" w:color="auto" w:frame="1"/>
          <w:lang w:eastAsia="pl-PL"/>
        </w:rPr>
      </w:pPr>
      <w:r w:rsidRPr="003D5DB3">
        <w:rPr>
          <w:rFonts w:ascii="Times New Roman" w:eastAsia="Times New Roman" w:hAnsi="Times New Roman" w:cs="Times New Roman"/>
          <w:b/>
          <w:bCs/>
          <w:color w:val="444444"/>
          <w:spacing w:val="-11"/>
          <w:sz w:val="26"/>
          <w:szCs w:val="26"/>
          <w:bdr w:val="none" w:sz="0" w:space="0" w:color="auto" w:frame="1"/>
          <w:lang w:eastAsia="pl-PL"/>
        </w:rPr>
        <w:t>Głównym celem Programu jest wsparcie rodzin lub opiekunów sprawujących bezpośrednią opiekę nad:</w:t>
      </w:r>
    </w:p>
    <w:p w14:paraId="374E761C" w14:textId="5815D1A8" w:rsidR="00DE163B" w:rsidRPr="003D5DB3" w:rsidRDefault="00DE163B" w:rsidP="00DE163B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</w:p>
    <w:p w14:paraId="581910CB" w14:textId="093B2B50" w:rsidR="00DE163B" w:rsidRPr="003D5DB3" w:rsidRDefault="00DE163B" w:rsidP="00DE163B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>1. dzie</w:t>
      </w:r>
      <w:r w:rsidR="00BD54FA"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>ćmi</w:t>
      </w: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 xml:space="preserve"> z orzeczeniem o niepełnosprawności </w:t>
      </w:r>
    </w:p>
    <w:p w14:paraId="28DFD98C" w14:textId="2E1801CB" w:rsidR="00DE163B" w:rsidRPr="003D5DB3" w:rsidRDefault="00DE163B" w:rsidP="00DE163B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>2. os</w:t>
      </w:r>
      <w:r w:rsidR="00BD54FA"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>obami</w:t>
      </w: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 xml:space="preserve"> posiadają</w:t>
      </w:r>
      <w:r w:rsidR="00BD54FA"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>cymi</w:t>
      </w: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 xml:space="preserve"> :</w:t>
      </w:r>
    </w:p>
    <w:p w14:paraId="7192519B" w14:textId="658C9F01" w:rsidR="00DE163B" w:rsidRPr="003D5DB3" w:rsidRDefault="00DE163B" w:rsidP="00DE163B">
      <w:pPr>
        <w:pStyle w:val="Akapitzlist"/>
        <w:numPr>
          <w:ilvl w:val="0"/>
          <w:numId w:val="8"/>
        </w:num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>Orzeczenie o znacznym stopniu niepełnosprawności (zgodnie z ustawą z dnia 27 sierpnia 1997r. o rehabilitacji zawodowej i społecznej oraz zatrudnianiu osób niepełnosprawnych (Dz. U. z 2021r. poz. 573) albo</w:t>
      </w:r>
    </w:p>
    <w:p w14:paraId="1A78712B" w14:textId="6A0997CB" w:rsidR="00AA7169" w:rsidRPr="003D5DB3" w:rsidRDefault="00DE163B" w:rsidP="00AA7169">
      <w:pPr>
        <w:pStyle w:val="Akapitzlist"/>
        <w:numPr>
          <w:ilvl w:val="0"/>
          <w:numId w:val="8"/>
        </w:num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 xml:space="preserve">Orzeczenie traktowane na równi z orzeczeniem o znacznym stopniu niepełnosprawności (zgodnie z art.5 i art. 62 ww. ustawy z dnia 27 sierpnia 1997r. o rehabilitacji zawodowej i społecznej oraz zatrudnianiu osób niepełnosprawnych) </w:t>
      </w:r>
    </w:p>
    <w:p w14:paraId="0D1138CA" w14:textId="6206000B" w:rsidR="00BD54FA" w:rsidRPr="003D5DB3" w:rsidRDefault="00BD54FA" w:rsidP="00BD54FA">
      <w:pPr>
        <w:pStyle w:val="Akapitzlist"/>
        <w:shd w:val="clear" w:color="auto" w:fill="FFFFFF"/>
        <w:spacing w:after="0" w:line="312" w:lineRule="atLeast"/>
        <w:ind w:left="990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>- poprzez możliwość uzyskania doraźnej, czasowej pomocy w formie usługi opieki wytchnieniowej.</w:t>
      </w:r>
    </w:p>
    <w:p w14:paraId="0D81FCE0" w14:textId="5EF1AC2E" w:rsidR="00DE163B" w:rsidRPr="003D5DB3" w:rsidRDefault="00DE163B" w:rsidP="00DE163B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</w:p>
    <w:p w14:paraId="786741F7" w14:textId="0AA5F42D" w:rsidR="00696A9F" w:rsidRPr="003D5DB3" w:rsidRDefault="00696A9F" w:rsidP="00DE163B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pacing w:val="-11"/>
          <w:sz w:val="26"/>
          <w:szCs w:val="26"/>
          <w:lang w:eastAsia="pl-PL"/>
        </w:rPr>
      </w:pPr>
      <w:r w:rsidRPr="003D5DB3">
        <w:rPr>
          <w:rFonts w:ascii="Times New Roman" w:eastAsia="Times New Roman" w:hAnsi="Times New Roman" w:cs="Times New Roman"/>
          <w:b/>
          <w:bCs/>
          <w:color w:val="444444"/>
          <w:spacing w:val="-11"/>
          <w:sz w:val="26"/>
          <w:szCs w:val="26"/>
          <w:lang w:eastAsia="pl-PL"/>
        </w:rPr>
        <w:t>Informacje dodatkowe :</w:t>
      </w:r>
    </w:p>
    <w:p w14:paraId="1B95068A" w14:textId="3F28ABB5" w:rsidR="00696A9F" w:rsidRPr="003D5DB3" w:rsidRDefault="00696A9F" w:rsidP="00DE163B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</w:p>
    <w:p w14:paraId="165014D9" w14:textId="4B873133" w:rsidR="00696A9F" w:rsidRPr="003D5DB3" w:rsidRDefault="00696A9F" w:rsidP="00696A9F">
      <w:pPr>
        <w:pStyle w:val="Akapitzlist"/>
        <w:numPr>
          <w:ilvl w:val="0"/>
          <w:numId w:val="11"/>
        </w:num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 xml:space="preserve">Opieka wytchnieniowa może być świadczona  w godzinach od 6:00 do 22:00 </w:t>
      </w:r>
    </w:p>
    <w:p w14:paraId="1C7751AA" w14:textId="57F5AFFF" w:rsidR="00696A9F" w:rsidRPr="003D5DB3" w:rsidRDefault="00696A9F" w:rsidP="00696A9F">
      <w:pPr>
        <w:pStyle w:val="Akapitzlist"/>
        <w:numPr>
          <w:ilvl w:val="0"/>
          <w:numId w:val="11"/>
        </w:num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 xml:space="preserve">Limit godzin usług </w:t>
      </w:r>
      <w:r w:rsidR="00271252"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>opieki wytchnieniowej przypadający na jednego uczestnika Pr</w:t>
      </w:r>
      <w:r w:rsidR="00BD54FA"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 xml:space="preserve">ogram </w:t>
      </w:r>
      <w:r w:rsidR="00271252"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>240 godzin w ramach dziennego pobytu.</w:t>
      </w:r>
    </w:p>
    <w:p w14:paraId="748209AE" w14:textId="2BE8EC4C" w:rsidR="00271252" w:rsidRPr="003D5DB3" w:rsidRDefault="00271252" w:rsidP="00696A9F">
      <w:pPr>
        <w:pStyle w:val="Akapitzlist"/>
        <w:numPr>
          <w:ilvl w:val="0"/>
          <w:numId w:val="11"/>
        </w:num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 xml:space="preserve">Maksymalna długość świadczenia formy nieprzerwanego pobytu dziennego wynosi 12 godzin dla jednej osoby niepełnosprawnej. </w:t>
      </w:r>
    </w:p>
    <w:p w14:paraId="21BDF016" w14:textId="49F043C5" w:rsidR="00271252" w:rsidRPr="003D5DB3" w:rsidRDefault="00271252" w:rsidP="00696A9F">
      <w:pPr>
        <w:pStyle w:val="Akapitzlist"/>
        <w:numPr>
          <w:ilvl w:val="0"/>
          <w:numId w:val="11"/>
        </w:num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>W godzinach realizacji usług opieki wytchnieniowej nie mogę być świadczone  inne formy pomocy usługowej, w tym : usługi opiekuńcze lub specjalistyczne usługi opiekuńcze, o których mowa w ustawie z dnia 12 marca 2004r. o pomocy społecznej (Dz. U. z 2020r. poz. 1876, z późn. zm.), usługi finansowane ze środków Funduszu Solidarnościowego lub z innych źródeł.</w:t>
      </w:r>
    </w:p>
    <w:p w14:paraId="2164CA7D" w14:textId="15E4C861" w:rsidR="00AA7169" w:rsidRPr="003D5DB3" w:rsidRDefault="00AA7169" w:rsidP="00696A9F">
      <w:pPr>
        <w:pStyle w:val="Akapitzlist"/>
        <w:numPr>
          <w:ilvl w:val="0"/>
          <w:numId w:val="11"/>
        </w:num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 xml:space="preserve">Program „Opieka wytchnieniowa” realizowany będzie w ramach pobytu dziennego </w:t>
      </w:r>
      <w:r w:rsidR="003A7411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br/>
      </w:r>
      <w:r w:rsidRPr="003D5DB3"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  <w:t xml:space="preserve">w miejscu zamieszkania osoby niepełnosprawnej </w:t>
      </w:r>
    </w:p>
    <w:p w14:paraId="703F20BA" w14:textId="261D05A5" w:rsidR="00271252" w:rsidRPr="003D5DB3" w:rsidRDefault="00271252" w:rsidP="00271252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</w:p>
    <w:p w14:paraId="19B91F0F" w14:textId="77777777" w:rsidR="003A7411" w:rsidRPr="002B3800" w:rsidRDefault="003A7411" w:rsidP="003A7411">
      <w:pPr>
        <w:shd w:val="clear" w:color="auto" w:fill="FFFFFF"/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eastAsia="pl-PL"/>
        </w:rPr>
      </w:pPr>
      <w:r w:rsidRPr="002B380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eastAsia="pl-PL"/>
        </w:rPr>
        <w:t>UCZESTNIK PRO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eastAsia="pl-PL"/>
        </w:rPr>
        <w:t>GRAMU</w:t>
      </w:r>
      <w:r w:rsidRPr="002B380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eastAsia="pl-PL"/>
        </w:rPr>
        <w:t xml:space="preserve"> ZA USŁUGI ASYSTENTA NIE PONOSI ODPŁATNOŚCI</w:t>
      </w:r>
    </w:p>
    <w:p w14:paraId="6DE93B51" w14:textId="6E6AE51F" w:rsidR="003A7411" w:rsidRPr="00475C70" w:rsidRDefault="003A7411" w:rsidP="003A74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958D76" w14:textId="77777777" w:rsidR="003A7411" w:rsidRPr="00475C70" w:rsidRDefault="003A7411" w:rsidP="003A741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5C70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informacje na temat możliwości uzyskania wsparcia można uzyskać:</w:t>
      </w:r>
    </w:p>
    <w:p w14:paraId="2F60A53C" w14:textId="77777777" w:rsidR="003A7411" w:rsidRPr="00475C70" w:rsidRDefault="003A7411" w:rsidP="003A741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5C70">
        <w:rPr>
          <w:rFonts w:ascii="Times New Roman" w:eastAsia="Times New Roman" w:hAnsi="Times New Roman" w:cs="Times New Roman"/>
          <w:sz w:val="24"/>
          <w:szCs w:val="24"/>
          <w:lang w:eastAsia="pl-PL"/>
        </w:rPr>
        <w:t>– telefonicznie pod numerem tel. 12 251 42 38 wew. 221</w:t>
      </w:r>
    </w:p>
    <w:p w14:paraId="29AFBF92" w14:textId="64AE1172" w:rsidR="003A7411" w:rsidRPr="00475C70" w:rsidRDefault="003A7411" w:rsidP="003A741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5C70">
        <w:rPr>
          <w:rFonts w:ascii="Times New Roman" w:eastAsia="Times New Roman" w:hAnsi="Times New Roman" w:cs="Times New Roman"/>
          <w:sz w:val="24"/>
          <w:szCs w:val="24"/>
          <w:lang w:eastAsia="pl-PL"/>
        </w:rPr>
        <w:t>– osobiście: Gminny Ośrodek Pomocy Społecznej w Gdowie, ul. Myślenicka 145, 32-420 Gdów</w:t>
      </w:r>
    </w:p>
    <w:p w14:paraId="56551689" w14:textId="38A55E1B" w:rsidR="003A7411" w:rsidRDefault="00AE6F03" w:rsidP="003A74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BA61A4A" wp14:editId="3B17F0F9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676275" cy="650240"/>
            <wp:effectExtent l="0" t="0" r="952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46A7267" wp14:editId="600784EF">
            <wp:simplePos x="0" y="0"/>
            <wp:positionH relativeFrom="margin">
              <wp:posOffset>5362575</wp:posOffset>
            </wp:positionH>
            <wp:positionV relativeFrom="paragraph">
              <wp:posOffset>12065</wp:posOffset>
            </wp:positionV>
            <wp:extent cx="714375" cy="714375"/>
            <wp:effectExtent l="0" t="0" r="0" b="9525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7411" w:rsidRPr="005C6A32">
        <w:rPr>
          <w:rFonts w:ascii="Times New Roman" w:hAnsi="Times New Roman" w:cs="Times New Roman"/>
          <w:b/>
          <w:bCs/>
          <w:sz w:val="24"/>
          <w:szCs w:val="24"/>
        </w:rPr>
        <w:t>Liczba osób mogących wziąć udział w programie jest ograniczona</w:t>
      </w:r>
      <w:r w:rsidR="003A7411">
        <w:rPr>
          <w:rFonts w:ascii="Times New Roman" w:hAnsi="Times New Roman" w:cs="Times New Roman"/>
          <w:b/>
          <w:bCs/>
          <w:sz w:val="24"/>
          <w:szCs w:val="24"/>
        </w:rPr>
        <w:t>!!!</w:t>
      </w:r>
    </w:p>
    <w:p w14:paraId="5FEA4A4C" w14:textId="5B71D280" w:rsidR="00FF741A" w:rsidRDefault="00FF741A" w:rsidP="003A7411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44444"/>
          <w:spacing w:val="-11"/>
          <w:sz w:val="26"/>
          <w:szCs w:val="26"/>
          <w:lang w:eastAsia="pl-PL"/>
        </w:rPr>
      </w:pPr>
    </w:p>
    <w:p w14:paraId="6C96ABBB" w14:textId="2C5F29BF" w:rsidR="00AE6F03" w:rsidRPr="00AE6F03" w:rsidRDefault="00AE6F03" w:rsidP="00AE6F03">
      <w:pPr>
        <w:tabs>
          <w:tab w:val="left" w:pos="8205"/>
        </w:tabs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</w:p>
    <w:sectPr w:rsidR="00AE6F03" w:rsidRPr="00AE6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830DF"/>
    <w:multiLevelType w:val="hybridMultilevel"/>
    <w:tmpl w:val="34167E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C4486"/>
    <w:multiLevelType w:val="hybridMultilevel"/>
    <w:tmpl w:val="32A8CA64"/>
    <w:lvl w:ilvl="0" w:tplc="C7D496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B1258"/>
    <w:multiLevelType w:val="hybridMultilevel"/>
    <w:tmpl w:val="C5FCDCBE"/>
    <w:lvl w:ilvl="0" w:tplc="C7D496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406E8"/>
    <w:multiLevelType w:val="hybridMultilevel"/>
    <w:tmpl w:val="325A22D2"/>
    <w:lvl w:ilvl="0" w:tplc="C7D49658">
      <w:start w:val="1"/>
      <w:numFmt w:val="bullet"/>
      <w:lvlText w:val=""/>
      <w:lvlJc w:val="left"/>
      <w:pPr>
        <w:ind w:left="99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2DA14411"/>
    <w:multiLevelType w:val="multilevel"/>
    <w:tmpl w:val="0A163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2E41C1"/>
    <w:multiLevelType w:val="multilevel"/>
    <w:tmpl w:val="B8FC4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8B2D72"/>
    <w:multiLevelType w:val="multilevel"/>
    <w:tmpl w:val="3C4C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A14190"/>
    <w:multiLevelType w:val="multilevel"/>
    <w:tmpl w:val="6DFE1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2"/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65622F"/>
    <w:multiLevelType w:val="hybridMultilevel"/>
    <w:tmpl w:val="31EA4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FB"/>
    <w:multiLevelType w:val="hybridMultilevel"/>
    <w:tmpl w:val="660446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A6CE5"/>
    <w:multiLevelType w:val="hybridMultilevel"/>
    <w:tmpl w:val="D282657A"/>
    <w:lvl w:ilvl="0" w:tplc="C7D496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9B46F9"/>
    <w:multiLevelType w:val="hybridMultilevel"/>
    <w:tmpl w:val="4238D77E"/>
    <w:lvl w:ilvl="0" w:tplc="C7D496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9"/>
  </w:num>
  <w:num w:numId="6">
    <w:abstractNumId w:val="8"/>
  </w:num>
  <w:num w:numId="7">
    <w:abstractNumId w:val="11"/>
  </w:num>
  <w:num w:numId="8">
    <w:abstractNumId w:val="3"/>
  </w:num>
  <w:num w:numId="9">
    <w:abstractNumId w:val="2"/>
  </w:num>
  <w:num w:numId="10">
    <w:abstractNumId w:val="0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16"/>
    <w:rsid w:val="00037871"/>
    <w:rsid w:val="000A42B1"/>
    <w:rsid w:val="001C05C6"/>
    <w:rsid w:val="00271252"/>
    <w:rsid w:val="00354277"/>
    <w:rsid w:val="003A7411"/>
    <w:rsid w:val="003D5DB3"/>
    <w:rsid w:val="00615060"/>
    <w:rsid w:val="00696A9F"/>
    <w:rsid w:val="008269FE"/>
    <w:rsid w:val="00AA7169"/>
    <w:rsid w:val="00AE6F03"/>
    <w:rsid w:val="00BD54FA"/>
    <w:rsid w:val="00DE163B"/>
    <w:rsid w:val="00E2327B"/>
    <w:rsid w:val="00F27B16"/>
    <w:rsid w:val="00F73522"/>
    <w:rsid w:val="00FC68B5"/>
    <w:rsid w:val="00FF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4DF3E"/>
  <w15:chartTrackingRefBased/>
  <w15:docId w15:val="{62696B09-DEEE-48AC-B5F3-FC40164D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E232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2327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E2327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E23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3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6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Wolska</dc:creator>
  <cp:keywords/>
  <dc:description/>
  <cp:lastModifiedBy>Maciej MG. Gibała</cp:lastModifiedBy>
  <cp:revision>4</cp:revision>
  <dcterms:created xsi:type="dcterms:W3CDTF">2021-10-25T11:14:00Z</dcterms:created>
  <dcterms:modified xsi:type="dcterms:W3CDTF">2021-10-26T07:54:00Z</dcterms:modified>
</cp:coreProperties>
</file>